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C6FDA" w14:textId="6550D8DC" w:rsidR="00CE14B2" w:rsidRPr="00CE14B2" w:rsidRDefault="00674DDC" w:rsidP="00CE14B2">
      <w:pPr>
        <w:rPr>
          <w:rFonts w:ascii="Arial" w:hAnsi="Arial" w:cs="Arial"/>
          <w:b/>
          <w:color w:val="00247F"/>
          <w:sz w:val="40"/>
          <w:szCs w:val="24"/>
        </w:rPr>
      </w:pPr>
      <w:r>
        <w:rPr>
          <w:rFonts w:ascii="Arial" w:hAnsi="Arial" w:cs="Arial"/>
          <w:b/>
          <w:color w:val="00247F"/>
          <w:sz w:val="40"/>
          <w:szCs w:val="24"/>
        </w:rPr>
        <w:t>Job Analysis</w:t>
      </w:r>
    </w:p>
    <w:p w14:paraId="6D4F6F7D" w14:textId="3AC7F451" w:rsidR="00674DDC" w:rsidRPr="00DE334E" w:rsidRDefault="00674DDC" w:rsidP="00674DDC">
      <w:pPr>
        <w:rPr>
          <w:rFonts w:ascii="Arial" w:hAnsi="Arial" w:cs="Arial"/>
          <w:i/>
          <w:color w:val="525252" w:themeColor="accent3" w:themeShade="80"/>
          <w:sz w:val="24"/>
          <w:szCs w:val="24"/>
        </w:rPr>
      </w:pPr>
      <w:r w:rsidRPr="00674DDC">
        <w:rPr>
          <w:rFonts w:ascii="Arial" w:hAnsi="Arial" w:cs="Arial"/>
          <w:i/>
          <w:color w:val="525252" w:themeColor="accent3" w:themeShade="80"/>
          <w:sz w:val="24"/>
          <w:szCs w:val="24"/>
        </w:rPr>
        <w:t xml:space="preserve">To conduct a </w:t>
      </w:r>
      <w:r w:rsidRPr="00674DDC">
        <w:rPr>
          <w:rFonts w:ascii="Arial" w:hAnsi="Arial" w:cs="Arial"/>
          <w:b/>
          <w:i/>
          <w:color w:val="525252" w:themeColor="accent3" w:themeShade="80"/>
          <w:sz w:val="24"/>
          <w:szCs w:val="24"/>
        </w:rPr>
        <w:t>job analysis</w:t>
      </w:r>
      <w:r w:rsidRPr="00674DDC">
        <w:rPr>
          <w:rFonts w:ascii="Arial" w:hAnsi="Arial" w:cs="Arial"/>
          <w:i/>
          <w:color w:val="525252" w:themeColor="accent3" w:themeShade="80"/>
          <w:sz w:val="24"/>
          <w:szCs w:val="24"/>
        </w:rPr>
        <w:t>, go through the following steps:</w:t>
      </w:r>
    </w:p>
    <w:p w14:paraId="377750AA" w14:textId="77777777" w:rsidR="00D87F8D" w:rsidRPr="00674DDC" w:rsidRDefault="00210F28" w:rsidP="00674DDC">
      <w:pPr>
        <w:rPr>
          <w:rFonts w:ascii="Arial" w:hAnsi="Arial" w:cs="Arial"/>
          <w:b/>
          <w:color w:val="525252" w:themeColor="accent3" w:themeShade="80"/>
          <w:sz w:val="24"/>
          <w:szCs w:val="24"/>
        </w:rPr>
      </w:pPr>
      <w:r w:rsidRPr="00674DDC">
        <w:rPr>
          <w:rFonts w:ascii="Arial" w:hAnsi="Arial" w:cs="Arial"/>
          <w:b/>
          <w:color w:val="525252" w:themeColor="accent3" w:themeShade="80"/>
          <w:sz w:val="24"/>
          <w:szCs w:val="24"/>
        </w:rPr>
        <w:t>1. Review Formal Job Documentation</w:t>
      </w:r>
    </w:p>
    <w:p w14:paraId="775E6ADD" w14:textId="3C6604D2" w:rsidR="00D87F8D" w:rsidRPr="00674DDC" w:rsidRDefault="00210F28" w:rsidP="00674DDC">
      <w:pPr>
        <w:pStyle w:val="ListParagraph"/>
        <w:numPr>
          <w:ilvl w:val="0"/>
          <w:numId w:val="22"/>
        </w:numPr>
        <w:rPr>
          <w:rFonts w:ascii="Arial" w:hAnsi="Arial" w:cs="Arial"/>
          <w:color w:val="525252" w:themeColor="accent3" w:themeShade="80"/>
          <w:sz w:val="24"/>
          <w:szCs w:val="24"/>
        </w:rPr>
      </w:pPr>
      <w:r w:rsidRPr="00674DDC">
        <w:rPr>
          <w:rFonts w:ascii="Arial" w:hAnsi="Arial" w:cs="Arial"/>
          <w:color w:val="525252" w:themeColor="accent3" w:themeShade="80"/>
          <w:sz w:val="24"/>
          <w:szCs w:val="24"/>
        </w:rPr>
        <w:t>Look at your job description. Identify the key objectives and priorities within it.</w:t>
      </w:r>
    </w:p>
    <w:p w14:paraId="41838343" w14:textId="77777777" w:rsidR="00674DDC" w:rsidRDefault="00674DDC" w:rsidP="00674DDC">
      <w:pPr>
        <w:rPr>
          <w:rFonts w:ascii="Arial" w:hAnsi="Arial" w:cs="Arial"/>
          <w:color w:val="525252" w:themeColor="accent3" w:themeShade="80"/>
          <w:sz w:val="24"/>
          <w:szCs w:val="24"/>
        </w:rPr>
      </w:pPr>
    </w:p>
    <w:p w14:paraId="7C3689B5" w14:textId="0C9037B3" w:rsidR="00D87F8D" w:rsidRPr="00674DDC" w:rsidRDefault="00B37DD4" w:rsidP="00674DDC">
      <w:pPr>
        <w:rPr>
          <w:rFonts w:ascii="Arial" w:hAnsi="Arial" w:cs="Arial"/>
          <w:b/>
          <w:color w:val="525252" w:themeColor="accent3" w:themeShade="80"/>
          <w:sz w:val="24"/>
          <w:szCs w:val="24"/>
        </w:rPr>
      </w:pPr>
      <w:r>
        <w:rPr>
          <w:rFonts w:ascii="Arial" w:hAnsi="Arial" w:cs="Arial"/>
          <w:b/>
          <w:color w:val="525252" w:themeColor="accent3" w:themeShade="80"/>
          <w:sz w:val="24"/>
          <w:szCs w:val="24"/>
        </w:rPr>
        <w:t>2. Review Performance Documents</w:t>
      </w:r>
    </w:p>
    <w:p w14:paraId="534DD479" w14:textId="2B14AC92" w:rsidR="00D87F8D" w:rsidRPr="00674DDC" w:rsidRDefault="00210F28" w:rsidP="00674DDC">
      <w:pPr>
        <w:pStyle w:val="ListParagraph"/>
        <w:numPr>
          <w:ilvl w:val="0"/>
          <w:numId w:val="21"/>
        </w:numPr>
        <w:rPr>
          <w:rFonts w:ascii="Arial" w:hAnsi="Arial" w:cs="Arial"/>
          <w:color w:val="525252" w:themeColor="accent3" w:themeShade="80"/>
          <w:sz w:val="24"/>
          <w:szCs w:val="24"/>
        </w:rPr>
      </w:pPr>
      <w:r w:rsidRPr="00674DDC">
        <w:rPr>
          <w:rFonts w:ascii="Arial" w:hAnsi="Arial" w:cs="Arial"/>
          <w:color w:val="525252" w:themeColor="accent3" w:themeShade="80"/>
          <w:sz w:val="24"/>
          <w:szCs w:val="24"/>
        </w:rPr>
        <w:t>Look at the forms for the periodic performance reviews. These show the behaviors that will be rewarded and, by implication, show those that will be punished.</w:t>
      </w:r>
    </w:p>
    <w:p w14:paraId="6BDCF933" w14:textId="532D2E43" w:rsidR="00D87F8D" w:rsidRPr="00674DDC" w:rsidRDefault="00210F28" w:rsidP="00674DDC">
      <w:pPr>
        <w:pStyle w:val="ListParagraph"/>
        <w:numPr>
          <w:ilvl w:val="0"/>
          <w:numId w:val="21"/>
        </w:numPr>
        <w:rPr>
          <w:rFonts w:ascii="Arial" w:hAnsi="Arial" w:cs="Arial"/>
          <w:color w:val="525252" w:themeColor="accent3" w:themeShade="80"/>
          <w:sz w:val="24"/>
          <w:szCs w:val="24"/>
        </w:rPr>
      </w:pPr>
      <w:r w:rsidRPr="00674DDC">
        <w:rPr>
          <w:rFonts w:ascii="Arial" w:hAnsi="Arial" w:cs="Arial"/>
          <w:color w:val="525252" w:themeColor="accent3" w:themeShade="80"/>
          <w:sz w:val="24"/>
          <w:szCs w:val="24"/>
        </w:rPr>
        <w:t>Look at incentive schemes to understand the behaviors that these reward.</w:t>
      </w:r>
    </w:p>
    <w:p w14:paraId="1B74F98F" w14:textId="77777777" w:rsidR="00674DDC" w:rsidRDefault="00674DDC" w:rsidP="00674DDC">
      <w:pPr>
        <w:rPr>
          <w:rFonts w:ascii="Arial" w:hAnsi="Arial" w:cs="Arial"/>
          <w:color w:val="525252" w:themeColor="accent3" w:themeShade="80"/>
          <w:sz w:val="24"/>
          <w:szCs w:val="24"/>
        </w:rPr>
      </w:pPr>
    </w:p>
    <w:p w14:paraId="1751122A" w14:textId="77777777" w:rsidR="00D87F8D" w:rsidRPr="00674DDC" w:rsidRDefault="00210F28" w:rsidP="00674DDC">
      <w:pPr>
        <w:rPr>
          <w:rFonts w:ascii="Arial" w:hAnsi="Arial" w:cs="Arial"/>
          <w:b/>
          <w:color w:val="525252" w:themeColor="accent3" w:themeShade="80"/>
          <w:sz w:val="24"/>
          <w:szCs w:val="24"/>
        </w:rPr>
      </w:pPr>
      <w:r w:rsidRPr="00674DDC">
        <w:rPr>
          <w:rFonts w:ascii="Arial" w:hAnsi="Arial" w:cs="Arial"/>
          <w:b/>
          <w:color w:val="525252" w:themeColor="accent3" w:themeShade="80"/>
          <w:sz w:val="24"/>
          <w:szCs w:val="24"/>
        </w:rPr>
        <w:t>3. Understand the Organization's Strategy and Culture</w:t>
      </w:r>
    </w:p>
    <w:p w14:paraId="1C3299D2" w14:textId="370CD0FF" w:rsidR="00D87F8D" w:rsidRPr="00674DDC" w:rsidRDefault="00210F28" w:rsidP="00674DDC">
      <w:pPr>
        <w:pStyle w:val="ListParagraph"/>
        <w:numPr>
          <w:ilvl w:val="0"/>
          <w:numId w:val="20"/>
        </w:numPr>
        <w:rPr>
          <w:rFonts w:ascii="Arial" w:hAnsi="Arial" w:cs="Arial"/>
          <w:color w:val="525252" w:themeColor="accent3" w:themeShade="80"/>
          <w:sz w:val="24"/>
          <w:szCs w:val="24"/>
        </w:rPr>
      </w:pPr>
      <w:r w:rsidRPr="00674DDC">
        <w:rPr>
          <w:rFonts w:ascii="Arial" w:hAnsi="Arial" w:cs="Arial"/>
          <w:color w:val="525252" w:themeColor="accent3" w:themeShade="80"/>
          <w:sz w:val="24"/>
          <w:szCs w:val="24"/>
        </w:rPr>
        <w:t xml:space="preserve">Your job exists for a reason – this will ultimately be determined by the strategy of the organizational unit you work for. </w:t>
      </w:r>
    </w:p>
    <w:p w14:paraId="5C43C87B" w14:textId="01BA99BC" w:rsidR="00D87F8D" w:rsidRPr="00674DDC" w:rsidRDefault="00210F28" w:rsidP="00674DDC">
      <w:pPr>
        <w:pStyle w:val="ListParagraph"/>
        <w:numPr>
          <w:ilvl w:val="0"/>
          <w:numId w:val="20"/>
        </w:numPr>
        <w:rPr>
          <w:rFonts w:ascii="Arial" w:hAnsi="Arial" w:cs="Arial"/>
          <w:color w:val="525252" w:themeColor="accent3" w:themeShade="80"/>
          <w:sz w:val="24"/>
          <w:szCs w:val="24"/>
        </w:rPr>
      </w:pPr>
      <w:r w:rsidRPr="00674DDC">
        <w:rPr>
          <w:rFonts w:ascii="Arial" w:hAnsi="Arial" w:cs="Arial"/>
          <w:color w:val="525252" w:themeColor="accent3" w:themeShade="80"/>
          <w:sz w:val="24"/>
          <w:szCs w:val="24"/>
        </w:rPr>
        <w:t>This strategy is often expressed in a mission statement. In some way, what you do should help the organization achieve its’ mission.</w:t>
      </w:r>
    </w:p>
    <w:p w14:paraId="2F6F038E" w14:textId="6EA885A1" w:rsidR="00D87F8D" w:rsidRPr="00674DDC" w:rsidRDefault="00210F28" w:rsidP="00674DDC">
      <w:pPr>
        <w:pStyle w:val="ListParagraph"/>
        <w:numPr>
          <w:ilvl w:val="0"/>
          <w:numId w:val="20"/>
        </w:numPr>
        <w:rPr>
          <w:rFonts w:ascii="Arial" w:hAnsi="Arial" w:cs="Arial"/>
          <w:color w:val="525252" w:themeColor="accent3" w:themeShade="80"/>
          <w:sz w:val="24"/>
          <w:szCs w:val="24"/>
        </w:rPr>
      </w:pPr>
      <w:r w:rsidRPr="00674DDC">
        <w:rPr>
          <w:rFonts w:ascii="Arial" w:hAnsi="Arial" w:cs="Arial"/>
          <w:color w:val="525252" w:themeColor="accent3" w:themeShade="80"/>
          <w:sz w:val="24"/>
          <w:szCs w:val="24"/>
        </w:rPr>
        <w:t>Make sure you understand and perform well the tasks that contribute to the strategy.</w:t>
      </w:r>
    </w:p>
    <w:p w14:paraId="50E83581" w14:textId="521B6481" w:rsidR="00D87F8D" w:rsidRPr="00674DDC" w:rsidRDefault="00210F28" w:rsidP="00674DDC">
      <w:pPr>
        <w:pStyle w:val="ListParagraph"/>
        <w:numPr>
          <w:ilvl w:val="0"/>
          <w:numId w:val="20"/>
        </w:numPr>
        <w:rPr>
          <w:rFonts w:ascii="Arial" w:hAnsi="Arial" w:cs="Arial"/>
          <w:color w:val="525252" w:themeColor="accent3" w:themeShade="80"/>
          <w:sz w:val="24"/>
          <w:szCs w:val="24"/>
        </w:rPr>
      </w:pPr>
      <w:r w:rsidRPr="00674DDC">
        <w:rPr>
          <w:rFonts w:ascii="Arial" w:hAnsi="Arial" w:cs="Arial"/>
          <w:color w:val="525252" w:themeColor="accent3" w:themeShade="80"/>
          <w:sz w:val="24"/>
          <w:szCs w:val="24"/>
        </w:rPr>
        <w:t>Check that your priorities are consistent with this mission statement and the company culture.</w:t>
      </w:r>
    </w:p>
    <w:p w14:paraId="3D65739C" w14:textId="77777777" w:rsidR="00674DDC" w:rsidRDefault="00674DDC" w:rsidP="00674DDC">
      <w:pPr>
        <w:rPr>
          <w:rFonts w:ascii="Arial" w:hAnsi="Arial" w:cs="Arial"/>
          <w:color w:val="525252" w:themeColor="accent3" w:themeShade="80"/>
          <w:sz w:val="24"/>
          <w:szCs w:val="24"/>
        </w:rPr>
      </w:pPr>
    </w:p>
    <w:p w14:paraId="7759644F" w14:textId="77777777" w:rsidR="00D87F8D" w:rsidRPr="00674DDC" w:rsidRDefault="00210F28" w:rsidP="00674DDC">
      <w:pPr>
        <w:rPr>
          <w:rFonts w:ascii="Arial" w:hAnsi="Arial" w:cs="Arial"/>
          <w:b/>
          <w:color w:val="525252" w:themeColor="accent3" w:themeShade="80"/>
          <w:sz w:val="24"/>
          <w:szCs w:val="24"/>
        </w:rPr>
      </w:pPr>
      <w:r w:rsidRPr="00674DDC">
        <w:rPr>
          <w:rFonts w:ascii="Arial" w:hAnsi="Arial" w:cs="Arial"/>
          <w:b/>
          <w:color w:val="525252" w:themeColor="accent3" w:themeShade="80"/>
          <w:sz w:val="24"/>
          <w:szCs w:val="24"/>
        </w:rPr>
        <w:t>4. Find Out Who the Top Achievers are, and Understand Why They are Successful</w:t>
      </w:r>
    </w:p>
    <w:p w14:paraId="3B6A31B8" w14:textId="13D5C68E" w:rsidR="00D87F8D" w:rsidRPr="00674DDC" w:rsidRDefault="00210F28" w:rsidP="00674DDC">
      <w:pPr>
        <w:pStyle w:val="ListParagraph"/>
        <w:numPr>
          <w:ilvl w:val="0"/>
          <w:numId w:val="19"/>
        </w:numPr>
        <w:rPr>
          <w:rFonts w:ascii="Arial" w:hAnsi="Arial" w:cs="Arial"/>
          <w:color w:val="525252" w:themeColor="accent3" w:themeShade="80"/>
          <w:sz w:val="24"/>
          <w:szCs w:val="24"/>
        </w:rPr>
      </w:pPr>
      <w:r w:rsidRPr="00674DDC">
        <w:rPr>
          <w:rFonts w:ascii="Arial" w:hAnsi="Arial" w:cs="Arial"/>
          <w:color w:val="525252" w:themeColor="accent3" w:themeShade="80"/>
          <w:sz w:val="24"/>
          <w:szCs w:val="24"/>
        </w:rPr>
        <w:t xml:space="preserve">Inside or outside the organization, there may be people in a similar role to you who are highly successful. </w:t>
      </w:r>
    </w:p>
    <w:p w14:paraId="42D59F3E" w14:textId="0B2EF8F3" w:rsidR="00CE14B2" w:rsidRPr="00674DDC" w:rsidRDefault="00210F28" w:rsidP="00674DDC">
      <w:pPr>
        <w:pStyle w:val="ListParagraph"/>
        <w:numPr>
          <w:ilvl w:val="0"/>
          <w:numId w:val="19"/>
        </w:numPr>
        <w:rPr>
          <w:rFonts w:ascii="Arial" w:hAnsi="Arial" w:cs="Arial"/>
          <w:color w:val="525252" w:themeColor="accent3" w:themeShade="80"/>
          <w:sz w:val="24"/>
          <w:szCs w:val="24"/>
        </w:rPr>
      </w:pPr>
      <w:r w:rsidRPr="00674DDC">
        <w:rPr>
          <w:rFonts w:ascii="Arial" w:hAnsi="Arial" w:cs="Arial"/>
          <w:color w:val="525252" w:themeColor="accent3" w:themeShade="80"/>
          <w:sz w:val="24"/>
          <w:szCs w:val="24"/>
        </w:rPr>
        <w:t>Find out how they work, and what they do to generate this success. Request mentorship.  Look at what they do, and learn from them. Understand what skills make them successful, and learn those skills.</w:t>
      </w:r>
    </w:p>
    <w:p w14:paraId="184AF7ED" w14:textId="77777777" w:rsidR="00CE14B2" w:rsidRPr="00CE14B2" w:rsidRDefault="00CE14B2" w:rsidP="00CE14B2">
      <w:pPr>
        <w:rPr>
          <w:rFonts w:ascii="Arial" w:hAnsi="Arial" w:cs="Arial"/>
          <w:color w:val="525252" w:themeColor="accent3" w:themeShade="80"/>
          <w:sz w:val="24"/>
          <w:szCs w:val="24"/>
        </w:rPr>
        <w:sectPr w:rsidR="00CE14B2" w:rsidRPr="00CE14B2" w:rsidSect="009A4B68">
          <w:headerReference w:type="even" r:id="rId7"/>
          <w:headerReference w:type="default" r:id="rId8"/>
          <w:footerReference w:type="even" r:id="rId9"/>
          <w:footerReference w:type="default" r:id="rId10"/>
          <w:headerReference w:type="first" r:id="rId11"/>
          <w:footerReference w:type="first" r:id="rId12"/>
          <w:pgSz w:w="12240" w:h="15840"/>
          <w:pgMar w:top="3168" w:right="1440" w:bottom="1440" w:left="1440" w:header="0" w:footer="0" w:gutter="0"/>
          <w:cols w:space="708"/>
          <w:docGrid w:linePitch="360"/>
        </w:sectPr>
      </w:pPr>
    </w:p>
    <w:p w14:paraId="2F9A4E82" w14:textId="77777777" w:rsidR="00D87F8D" w:rsidRPr="00CD43DC" w:rsidRDefault="00210F28" w:rsidP="00CD43DC">
      <w:pPr>
        <w:rPr>
          <w:rFonts w:ascii="Arial" w:hAnsi="Arial" w:cs="Arial"/>
          <w:b/>
          <w:color w:val="525252" w:themeColor="accent3" w:themeShade="80"/>
          <w:sz w:val="24"/>
          <w:szCs w:val="24"/>
        </w:rPr>
      </w:pPr>
      <w:r w:rsidRPr="00CD43DC">
        <w:rPr>
          <w:rFonts w:ascii="Arial" w:hAnsi="Arial" w:cs="Arial"/>
          <w:b/>
          <w:color w:val="525252" w:themeColor="accent3" w:themeShade="80"/>
          <w:sz w:val="24"/>
          <w:szCs w:val="24"/>
        </w:rPr>
        <w:lastRenderedPageBreak/>
        <w:t>5. Ensure You Have the People and Resources to do the Job</w:t>
      </w:r>
    </w:p>
    <w:p w14:paraId="4DC29A82" w14:textId="6EA9CB4A" w:rsidR="00D87F8D" w:rsidRPr="00CD43DC" w:rsidRDefault="00210F28" w:rsidP="00CD43DC">
      <w:pPr>
        <w:pStyle w:val="ListParagraph"/>
        <w:numPr>
          <w:ilvl w:val="0"/>
          <w:numId w:val="23"/>
        </w:numPr>
        <w:rPr>
          <w:rFonts w:ascii="Arial" w:hAnsi="Arial" w:cs="Arial"/>
          <w:color w:val="525252" w:themeColor="accent3" w:themeShade="80"/>
          <w:sz w:val="24"/>
          <w:szCs w:val="24"/>
        </w:rPr>
      </w:pPr>
      <w:r w:rsidRPr="00CD43DC">
        <w:rPr>
          <w:rFonts w:ascii="Arial" w:hAnsi="Arial" w:cs="Arial"/>
          <w:color w:val="525252" w:themeColor="accent3" w:themeShade="80"/>
          <w:sz w:val="24"/>
          <w:szCs w:val="24"/>
        </w:rPr>
        <w:t>Find out what training is available for your role. Ensure that you attend appropriate training so that you know as much as possible about what you need to know.</w:t>
      </w:r>
    </w:p>
    <w:p w14:paraId="3DAE396E" w14:textId="02E8BC2A" w:rsidR="00D87F8D" w:rsidRPr="00CD43DC" w:rsidRDefault="00210F28" w:rsidP="00CD43DC">
      <w:pPr>
        <w:pStyle w:val="ListParagraph"/>
        <w:numPr>
          <w:ilvl w:val="0"/>
          <w:numId w:val="23"/>
        </w:numPr>
        <w:rPr>
          <w:rFonts w:ascii="Arial" w:hAnsi="Arial" w:cs="Arial"/>
          <w:color w:val="525252" w:themeColor="accent3" w:themeShade="80"/>
          <w:sz w:val="24"/>
          <w:szCs w:val="24"/>
        </w:rPr>
      </w:pPr>
      <w:r w:rsidRPr="00CD43DC">
        <w:rPr>
          <w:rFonts w:ascii="Arial" w:hAnsi="Arial" w:cs="Arial"/>
          <w:color w:val="525252" w:themeColor="accent3" w:themeShade="80"/>
          <w:sz w:val="24"/>
          <w:szCs w:val="24"/>
        </w:rPr>
        <w:t>Check that you have the staff support and resources needed to do an excellent job. If you do not, start working on obtaining them. Consult your manager for assistance with this.</w:t>
      </w:r>
    </w:p>
    <w:p w14:paraId="16D6484E" w14:textId="77777777" w:rsidR="00CD43DC" w:rsidRPr="00CD43DC" w:rsidRDefault="00CD43DC" w:rsidP="00CD43DC">
      <w:pPr>
        <w:rPr>
          <w:rFonts w:ascii="Arial" w:hAnsi="Arial" w:cs="Arial"/>
          <w:color w:val="525252" w:themeColor="accent3" w:themeShade="80"/>
          <w:sz w:val="24"/>
          <w:szCs w:val="24"/>
        </w:rPr>
      </w:pPr>
    </w:p>
    <w:p w14:paraId="5FDE0062" w14:textId="77777777" w:rsidR="00D87F8D" w:rsidRPr="00CD43DC" w:rsidRDefault="00210F28" w:rsidP="00CD43DC">
      <w:pPr>
        <w:rPr>
          <w:rFonts w:ascii="Arial" w:hAnsi="Arial" w:cs="Arial"/>
          <w:b/>
          <w:color w:val="525252" w:themeColor="accent3" w:themeShade="80"/>
          <w:sz w:val="24"/>
          <w:szCs w:val="24"/>
        </w:rPr>
      </w:pPr>
      <w:r w:rsidRPr="00CD43DC">
        <w:rPr>
          <w:rFonts w:ascii="Arial" w:hAnsi="Arial" w:cs="Arial"/>
          <w:b/>
          <w:color w:val="525252" w:themeColor="accent3" w:themeShade="80"/>
          <w:sz w:val="24"/>
          <w:szCs w:val="24"/>
        </w:rPr>
        <w:t>6. Confirm Priorities with Your Manager</w:t>
      </w:r>
    </w:p>
    <w:p w14:paraId="62C19E1E" w14:textId="13E495C2" w:rsidR="00D87F8D" w:rsidRPr="00CD43DC" w:rsidRDefault="00210F28" w:rsidP="00CD43DC">
      <w:pPr>
        <w:pStyle w:val="ListParagraph"/>
        <w:numPr>
          <w:ilvl w:val="0"/>
          <w:numId w:val="24"/>
        </w:numPr>
        <w:rPr>
          <w:rFonts w:ascii="Arial" w:hAnsi="Arial" w:cs="Arial"/>
          <w:color w:val="525252" w:themeColor="accent3" w:themeShade="80"/>
          <w:sz w:val="24"/>
          <w:szCs w:val="24"/>
        </w:rPr>
      </w:pPr>
      <w:r w:rsidRPr="00CD43DC">
        <w:rPr>
          <w:rFonts w:ascii="Arial" w:hAnsi="Arial" w:cs="Arial"/>
          <w:color w:val="525252" w:themeColor="accent3" w:themeShade="80"/>
          <w:sz w:val="24"/>
          <w:szCs w:val="24"/>
        </w:rPr>
        <w:t xml:space="preserve">By this stage, you should have a thorough understanding of what your job entails, and what your key objectives are. </w:t>
      </w:r>
    </w:p>
    <w:p w14:paraId="38DBE208" w14:textId="4351F471" w:rsidR="00D87F8D" w:rsidRPr="00CD43DC" w:rsidRDefault="00210F28" w:rsidP="00CD43DC">
      <w:pPr>
        <w:pStyle w:val="ListParagraph"/>
        <w:numPr>
          <w:ilvl w:val="0"/>
          <w:numId w:val="24"/>
        </w:numPr>
        <w:rPr>
          <w:rFonts w:ascii="Arial" w:hAnsi="Arial" w:cs="Arial"/>
          <w:color w:val="525252" w:themeColor="accent3" w:themeShade="80"/>
          <w:sz w:val="24"/>
          <w:szCs w:val="24"/>
        </w:rPr>
      </w:pPr>
      <w:r w:rsidRPr="00CD43DC">
        <w:rPr>
          <w:rFonts w:ascii="Arial" w:hAnsi="Arial" w:cs="Arial"/>
          <w:color w:val="525252" w:themeColor="accent3" w:themeShade="80"/>
          <w:sz w:val="24"/>
          <w:szCs w:val="24"/>
        </w:rPr>
        <w:t>You should also have a good idea of the resources that you need, and any additional training you may need to do the best you can.</w:t>
      </w:r>
    </w:p>
    <w:p w14:paraId="667B0D6B" w14:textId="3A1B5909" w:rsidR="00D87F8D" w:rsidRPr="00CD43DC" w:rsidRDefault="00210F28" w:rsidP="00CD43DC">
      <w:pPr>
        <w:pStyle w:val="ListParagraph"/>
        <w:numPr>
          <w:ilvl w:val="0"/>
          <w:numId w:val="24"/>
        </w:numPr>
        <w:rPr>
          <w:rFonts w:ascii="Arial" w:hAnsi="Arial" w:cs="Arial"/>
          <w:color w:val="525252" w:themeColor="accent3" w:themeShade="80"/>
          <w:sz w:val="24"/>
          <w:szCs w:val="24"/>
        </w:rPr>
      </w:pPr>
      <w:r w:rsidRPr="00CD43DC">
        <w:rPr>
          <w:rFonts w:ascii="Arial" w:hAnsi="Arial" w:cs="Arial"/>
          <w:color w:val="525252" w:themeColor="accent3" w:themeShade="80"/>
          <w:sz w:val="24"/>
          <w:szCs w:val="24"/>
        </w:rPr>
        <w:t>This is the time to talk the job through with your manager, and confirm that you share an understanding of what constitutes superior performance in the role.</w:t>
      </w:r>
    </w:p>
    <w:p w14:paraId="5585EA13" w14:textId="42FB70DE" w:rsidR="00F6545E" w:rsidRPr="00CD43DC" w:rsidRDefault="00210F28" w:rsidP="004C019B">
      <w:pPr>
        <w:pStyle w:val="ListParagraph"/>
        <w:numPr>
          <w:ilvl w:val="0"/>
          <w:numId w:val="24"/>
        </w:numPr>
        <w:rPr>
          <w:rFonts w:ascii="Arial" w:hAnsi="Arial" w:cs="Arial"/>
          <w:color w:val="525252" w:themeColor="accent3" w:themeShade="80"/>
          <w:sz w:val="24"/>
          <w:szCs w:val="24"/>
        </w:rPr>
      </w:pPr>
      <w:r w:rsidRPr="00CD43DC">
        <w:rPr>
          <w:rFonts w:ascii="Arial" w:hAnsi="Arial" w:cs="Arial"/>
          <w:color w:val="525252" w:themeColor="accent3" w:themeShade="80"/>
          <w:sz w:val="24"/>
          <w:szCs w:val="24"/>
        </w:rPr>
        <w:t xml:space="preserve">It is also worth talking through serious inconsistencies, and agreeing </w:t>
      </w:r>
      <w:r w:rsidR="00173A2D">
        <w:rPr>
          <w:rFonts w:ascii="Arial" w:hAnsi="Arial" w:cs="Arial"/>
          <w:color w:val="525252" w:themeColor="accent3" w:themeShade="80"/>
          <w:sz w:val="24"/>
          <w:szCs w:val="24"/>
        </w:rPr>
        <w:t xml:space="preserve">on </w:t>
      </w:r>
      <w:r w:rsidRPr="00CD43DC">
        <w:rPr>
          <w:rFonts w:ascii="Arial" w:hAnsi="Arial" w:cs="Arial"/>
          <w:color w:val="525252" w:themeColor="accent3" w:themeShade="80"/>
          <w:sz w:val="24"/>
          <w:szCs w:val="24"/>
        </w:rPr>
        <w:t>how these can be managed.</w:t>
      </w:r>
    </w:p>
    <w:sectPr w:rsidR="00F6545E" w:rsidRPr="00CD43DC" w:rsidSect="00B93313">
      <w:headerReference w:type="default" r:id="rId13"/>
      <w:footerReference w:type="default" r:id="rId14"/>
      <w:pgSz w:w="12240" w:h="15840"/>
      <w:pgMar w:top="1323" w:right="1440" w:bottom="1116" w:left="1440" w:header="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42FE9" w14:textId="77777777" w:rsidR="00E44E73" w:rsidRDefault="00E44E73" w:rsidP="009F669C">
      <w:pPr>
        <w:spacing w:after="0" w:line="240" w:lineRule="auto"/>
      </w:pPr>
      <w:r>
        <w:separator/>
      </w:r>
    </w:p>
  </w:endnote>
  <w:endnote w:type="continuationSeparator" w:id="0">
    <w:p w14:paraId="4A19FE36" w14:textId="77777777" w:rsidR="00E44E73" w:rsidRDefault="00E44E73" w:rsidP="009F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3EB27" w14:textId="77777777" w:rsidR="00EA55F8" w:rsidRDefault="00EA55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312C2" w14:textId="2F09397E" w:rsidR="007E1A69" w:rsidRDefault="007E1A69" w:rsidP="007E1A69">
    <w:pPr>
      <w:pStyle w:val="Footer"/>
      <w:ind w:left="-144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16E17" w14:textId="09CC7B9A" w:rsidR="00CD43DC" w:rsidRDefault="00CD43DC" w:rsidP="00CD43DC">
    <w:pPr>
      <w:pStyle w:val="Footer"/>
      <w:ind w:left="-144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0415A" w14:textId="77777777" w:rsidR="009A4B68" w:rsidRDefault="009A4B68" w:rsidP="007E1A69">
    <w:pPr>
      <w:pStyle w:val="Footer"/>
      <w:ind w:left="-1440"/>
    </w:pPr>
    <w:r>
      <w:rPr>
        <w:noProof/>
        <w:lang w:val="en-US"/>
      </w:rPr>
      <w:drawing>
        <wp:inline distT="0" distB="0" distL="0" distR="0" wp14:anchorId="3037FA21" wp14:editId="7854A6D3">
          <wp:extent cx="7818950" cy="903328"/>
          <wp:effectExtent l="0" t="0" r="4445" b="1143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RFSIDE-1-80.jpg"/>
                  <pic:cNvPicPr/>
                </pic:nvPicPr>
                <pic:blipFill rotWithShape="1">
                  <a:blip r:embed="rId1">
                    <a:extLst>
                      <a:ext uri="{28A0092B-C50C-407E-A947-70E740481C1C}">
                        <a14:useLocalDpi xmlns:a14="http://schemas.microsoft.com/office/drawing/2010/main" val="0"/>
                      </a:ext>
                    </a:extLst>
                  </a:blip>
                  <a:srcRect l="494" t="-1426" r="-494" b="1426"/>
                  <a:stretch/>
                </pic:blipFill>
                <pic:spPr>
                  <a:xfrm>
                    <a:off x="0" y="0"/>
                    <a:ext cx="8218873" cy="949531"/>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445F3" w14:textId="77777777" w:rsidR="00E44E73" w:rsidRDefault="00E44E73" w:rsidP="009F669C">
      <w:pPr>
        <w:spacing w:after="0" w:line="240" w:lineRule="auto"/>
      </w:pPr>
      <w:r>
        <w:separator/>
      </w:r>
    </w:p>
  </w:footnote>
  <w:footnote w:type="continuationSeparator" w:id="0">
    <w:p w14:paraId="5FAF74EE" w14:textId="77777777" w:rsidR="00E44E73" w:rsidRDefault="00E44E73" w:rsidP="009F669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3E50A" w14:textId="77777777" w:rsidR="00EA55F8" w:rsidRDefault="00EA55F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8E87D" w14:textId="7514C990" w:rsidR="009F669C" w:rsidRDefault="00E57B54" w:rsidP="00C16325">
    <w:pPr>
      <w:pStyle w:val="Header"/>
      <w:ind w:left="-1440"/>
    </w:pPr>
    <w:bookmarkStart w:id="0" w:name="_GoBack"/>
    <w:r>
      <w:rPr>
        <w:noProof/>
        <w:lang w:val="en-US"/>
      </w:rPr>
      <w:drawing>
        <wp:inline distT="0" distB="0" distL="0" distR="0" wp14:anchorId="11B91C01" wp14:editId="0BEA971B">
          <wp:extent cx="7988918" cy="18344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RFSIDE-1-80.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988918" cy="1834446"/>
                  </a:xfrm>
                  <a:prstGeom prst="rect">
                    <a:avLst/>
                  </a:prstGeom>
                  <a:ln>
                    <a:noFill/>
                  </a:ln>
                  <a:extLst>
                    <a:ext uri="{53640926-AAD7-44D8-BBD7-CCE9431645EC}">
                      <a14:shadowObscured xmlns:a14="http://schemas.microsoft.com/office/drawing/2010/main"/>
                    </a:ext>
                  </a:extLst>
                </pic:spPr>
              </pic:pic>
            </a:graphicData>
          </a:graphic>
        </wp:inline>
      </w:drawing>
    </w:r>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CD863" w14:textId="77777777" w:rsidR="00EA55F8" w:rsidRDefault="00EA55F8">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1EBD8" w14:textId="7AEEF9BC" w:rsidR="009A4B68" w:rsidRDefault="009A4B68" w:rsidP="00C16325">
    <w:pPr>
      <w:pStyle w:val="Header"/>
      <w:ind w:left="-14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A37"/>
    <w:multiLevelType w:val="hybridMultilevel"/>
    <w:tmpl w:val="DEE4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45315"/>
    <w:multiLevelType w:val="hybridMultilevel"/>
    <w:tmpl w:val="2A32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E27FF"/>
    <w:multiLevelType w:val="hybridMultilevel"/>
    <w:tmpl w:val="4C1C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14D9E"/>
    <w:multiLevelType w:val="hybridMultilevel"/>
    <w:tmpl w:val="F402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6312D"/>
    <w:multiLevelType w:val="hybridMultilevel"/>
    <w:tmpl w:val="AFD04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4036935"/>
    <w:multiLevelType w:val="hybridMultilevel"/>
    <w:tmpl w:val="AFC00B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6EE7004"/>
    <w:multiLevelType w:val="hybridMultilevel"/>
    <w:tmpl w:val="4530B3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05D3AD0"/>
    <w:multiLevelType w:val="hybridMultilevel"/>
    <w:tmpl w:val="0074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1044F9"/>
    <w:multiLevelType w:val="hybridMultilevel"/>
    <w:tmpl w:val="8F1C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E776AD"/>
    <w:multiLevelType w:val="hybridMultilevel"/>
    <w:tmpl w:val="3A6251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58621F4"/>
    <w:multiLevelType w:val="hybridMultilevel"/>
    <w:tmpl w:val="827C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A06EC2"/>
    <w:multiLevelType w:val="hybridMultilevel"/>
    <w:tmpl w:val="D2D0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D61935"/>
    <w:multiLevelType w:val="hybridMultilevel"/>
    <w:tmpl w:val="8126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A97BF3"/>
    <w:multiLevelType w:val="hybridMultilevel"/>
    <w:tmpl w:val="C704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7E3CF0"/>
    <w:multiLevelType w:val="hybridMultilevel"/>
    <w:tmpl w:val="EB6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C13B08"/>
    <w:multiLevelType w:val="hybridMultilevel"/>
    <w:tmpl w:val="BD12D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C08593B"/>
    <w:multiLevelType w:val="hybridMultilevel"/>
    <w:tmpl w:val="F5B4A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D181E8E"/>
    <w:multiLevelType w:val="hybridMultilevel"/>
    <w:tmpl w:val="B734B5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0C07732"/>
    <w:multiLevelType w:val="hybridMultilevel"/>
    <w:tmpl w:val="EFB6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E51D93"/>
    <w:multiLevelType w:val="hybridMultilevel"/>
    <w:tmpl w:val="7EF865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13E2E69"/>
    <w:multiLevelType w:val="hybridMultilevel"/>
    <w:tmpl w:val="7CC29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8103DF7"/>
    <w:multiLevelType w:val="hybridMultilevel"/>
    <w:tmpl w:val="F972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96764C"/>
    <w:multiLevelType w:val="hybridMultilevel"/>
    <w:tmpl w:val="442A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EA0B69"/>
    <w:multiLevelType w:val="hybridMultilevel"/>
    <w:tmpl w:val="B8C8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7"/>
  </w:num>
  <w:num w:numId="4">
    <w:abstractNumId w:val="16"/>
  </w:num>
  <w:num w:numId="5">
    <w:abstractNumId w:val="19"/>
  </w:num>
  <w:num w:numId="6">
    <w:abstractNumId w:val="4"/>
  </w:num>
  <w:num w:numId="7">
    <w:abstractNumId w:val="5"/>
  </w:num>
  <w:num w:numId="8">
    <w:abstractNumId w:val="15"/>
  </w:num>
  <w:num w:numId="9">
    <w:abstractNumId w:val="6"/>
  </w:num>
  <w:num w:numId="10">
    <w:abstractNumId w:val="7"/>
  </w:num>
  <w:num w:numId="11">
    <w:abstractNumId w:val="22"/>
  </w:num>
  <w:num w:numId="12">
    <w:abstractNumId w:val="0"/>
  </w:num>
  <w:num w:numId="13">
    <w:abstractNumId w:val="14"/>
  </w:num>
  <w:num w:numId="14">
    <w:abstractNumId w:val="12"/>
  </w:num>
  <w:num w:numId="15">
    <w:abstractNumId w:val="13"/>
  </w:num>
  <w:num w:numId="16">
    <w:abstractNumId w:val="18"/>
  </w:num>
  <w:num w:numId="17">
    <w:abstractNumId w:val="3"/>
  </w:num>
  <w:num w:numId="18">
    <w:abstractNumId w:val="2"/>
  </w:num>
  <w:num w:numId="19">
    <w:abstractNumId w:val="21"/>
  </w:num>
  <w:num w:numId="20">
    <w:abstractNumId w:val="8"/>
  </w:num>
  <w:num w:numId="21">
    <w:abstractNumId w:val="23"/>
  </w:num>
  <w:num w:numId="22">
    <w:abstractNumId w:val="1"/>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9C"/>
    <w:rsid w:val="00080B51"/>
    <w:rsid w:val="0014355D"/>
    <w:rsid w:val="00173A2D"/>
    <w:rsid w:val="001A33D5"/>
    <w:rsid w:val="001B01BE"/>
    <w:rsid w:val="001D2B76"/>
    <w:rsid w:val="001D79FB"/>
    <w:rsid w:val="00210F28"/>
    <w:rsid w:val="002401DB"/>
    <w:rsid w:val="002D2DAC"/>
    <w:rsid w:val="00410A83"/>
    <w:rsid w:val="00442053"/>
    <w:rsid w:val="00445035"/>
    <w:rsid w:val="00455039"/>
    <w:rsid w:val="004A0086"/>
    <w:rsid w:val="004C019B"/>
    <w:rsid w:val="00510B20"/>
    <w:rsid w:val="00526D2D"/>
    <w:rsid w:val="005F4484"/>
    <w:rsid w:val="00674DDC"/>
    <w:rsid w:val="006B2981"/>
    <w:rsid w:val="006F1AD4"/>
    <w:rsid w:val="007270F4"/>
    <w:rsid w:val="0078172A"/>
    <w:rsid w:val="007E1A69"/>
    <w:rsid w:val="007E77F2"/>
    <w:rsid w:val="008157C0"/>
    <w:rsid w:val="008815B0"/>
    <w:rsid w:val="008B76C0"/>
    <w:rsid w:val="00902506"/>
    <w:rsid w:val="009147CC"/>
    <w:rsid w:val="00931C51"/>
    <w:rsid w:val="00951092"/>
    <w:rsid w:val="009927DC"/>
    <w:rsid w:val="009A4B68"/>
    <w:rsid w:val="009C6E8F"/>
    <w:rsid w:val="009F47A3"/>
    <w:rsid w:val="009F669C"/>
    <w:rsid w:val="00A92F03"/>
    <w:rsid w:val="00AD0FAC"/>
    <w:rsid w:val="00AD1959"/>
    <w:rsid w:val="00B37DD4"/>
    <w:rsid w:val="00B451D1"/>
    <w:rsid w:val="00B53141"/>
    <w:rsid w:val="00B93313"/>
    <w:rsid w:val="00BA64D4"/>
    <w:rsid w:val="00BB3C49"/>
    <w:rsid w:val="00BC595C"/>
    <w:rsid w:val="00C16325"/>
    <w:rsid w:val="00C229B5"/>
    <w:rsid w:val="00C36F1B"/>
    <w:rsid w:val="00C74C68"/>
    <w:rsid w:val="00C750BB"/>
    <w:rsid w:val="00CB0CFD"/>
    <w:rsid w:val="00CC2A18"/>
    <w:rsid w:val="00CD0DE7"/>
    <w:rsid w:val="00CD43DC"/>
    <w:rsid w:val="00CE14B2"/>
    <w:rsid w:val="00D15A1B"/>
    <w:rsid w:val="00DA35DC"/>
    <w:rsid w:val="00DA50D0"/>
    <w:rsid w:val="00DE334E"/>
    <w:rsid w:val="00DF07C9"/>
    <w:rsid w:val="00DF7BE6"/>
    <w:rsid w:val="00E44E73"/>
    <w:rsid w:val="00E57B54"/>
    <w:rsid w:val="00E73F1E"/>
    <w:rsid w:val="00EA55F8"/>
    <w:rsid w:val="00EB598E"/>
    <w:rsid w:val="00F11FF3"/>
    <w:rsid w:val="00F579C7"/>
    <w:rsid w:val="00F6545E"/>
    <w:rsid w:val="00F75FF5"/>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667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1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69C"/>
  </w:style>
  <w:style w:type="paragraph" w:styleId="Footer">
    <w:name w:val="footer"/>
    <w:basedOn w:val="Normal"/>
    <w:link w:val="FooterChar"/>
    <w:uiPriority w:val="99"/>
    <w:unhideWhenUsed/>
    <w:rsid w:val="009F6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69C"/>
  </w:style>
  <w:style w:type="paragraph" w:styleId="ListParagraph">
    <w:name w:val="List Paragraph"/>
    <w:basedOn w:val="Normal"/>
    <w:uiPriority w:val="34"/>
    <w:qFormat/>
    <w:rsid w:val="00445035"/>
    <w:pPr>
      <w:ind w:left="720"/>
      <w:contextualSpacing/>
    </w:pPr>
  </w:style>
  <w:style w:type="paragraph" w:styleId="BalloonText">
    <w:name w:val="Balloon Text"/>
    <w:basedOn w:val="Normal"/>
    <w:link w:val="BalloonTextChar"/>
    <w:uiPriority w:val="99"/>
    <w:semiHidden/>
    <w:unhideWhenUsed/>
    <w:rsid w:val="00E73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F1E"/>
    <w:rPr>
      <w:rFonts w:ascii="Tahoma" w:hAnsi="Tahoma" w:cs="Tahoma"/>
      <w:sz w:val="16"/>
      <w:szCs w:val="16"/>
    </w:rPr>
  </w:style>
  <w:style w:type="table" w:styleId="TableGrid">
    <w:name w:val="Table Grid"/>
    <w:basedOn w:val="TableNormal"/>
    <w:uiPriority w:val="39"/>
    <w:rsid w:val="0078172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340</Words>
  <Characters>1939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Naigaga</dc:creator>
  <cp:keywords/>
  <dc:description/>
  <cp:lastModifiedBy>Delandro Taylor</cp:lastModifiedBy>
  <cp:revision>6</cp:revision>
  <dcterms:created xsi:type="dcterms:W3CDTF">2017-07-16T19:23:00Z</dcterms:created>
  <dcterms:modified xsi:type="dcterms:W3CDTF">2017-08-01T00:28:00Z</dcterms:modified>
</cp:coreProperties>
</file>